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VIII.  Timeline</w:t>
      </w:r>
    </w:p>
    <w:p>
      <w:pPr>
        <w:pStyle w:val="Normal"/>
        <w:rPr/>
      </w:pPr>
      <w:r>
        <w:rPr/>
        <w:t xml:space="preserve">           </w:t>
      </w:r>
      <w:r>
        <w:rPr/>
        <w:t>You will need to create a timeline to help you move through the process of completing your community project.  The list</w:t>
      </w:r>
    </w:p>
    <w:p>
      <w:pPr>
        <w:pStyle w:val="Normal"/>
        <w:rPr/>
      </w:pPr>
      <w:r>
        <w:rPr/>
        <w:t xml:space="preserve">           </w:t>
      </w:r>
      <w:r>
        <w:rPr/>
        <w:t xml:space="preserve">below may help you decide what to include in your timeline. Some of the jobs listed may not apply to you and your </w:t>
      </w:r>
    </w:p>
    <w:p>
      <w:pPr>
        <w:pStyle w:val="Normal"/>
        <w:rPr/>
      </w:pPr>
      <w:r>
        <w:rPr/>
        <w:t xml:space="preserve">           </w:t>
      </w:r>
      <w:r>
        <w:rPr/>
        <w:t xml:space="preserve">specific project, and you may want to add other jobs to your timeline.  We are happy to help you create a timeline if </w:t>
      </w:r>
    </w:p>
    <w:p>
      <w:pPr>
        <w:pStyle w:val="Normal"/>
        <w:rPr/>
      </w:pPr>
      <w:r>
        <w:rPr/>
        <w:t xml:space="preserve">           </w:t>
      </w:r>
      <w:r>
        <w:rPr/>
        <w:t>you need it.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Cs w:val="24"/>
        </w:rPr>
        <w:t>Sample timeline for award recipients: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JOBS                                                            DATE(S) COMPLETED</w:t>
      </w:r>
    </w:p>
    <w:tbl>
      <w:tblPr>
        <w:tblStyle w:val="TableGrid"/>
        <w:tblW w:w="14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94"/>
        <w:gridCol w:w="7195"/>
      </w:tblGrid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Meet with your sponsoring organization throughout your project.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(List the dates when you make contact with your organization)</w:t>
            </w:r>
          </w:p>
          <w:p>
            <w:pPr>
              <w:pStyle w:val="Normal"/>
              <w:rPr/>
            </w:pPr>
            <w:r>
              <w:rPr/>
              <w:t xml:space="preserve">       </w:t>
            </w:r>
            <w:r>
              <w:rPr>
                <w:i/>
                <w:sz w:val="20"/>
              </w:rPr>
              <w:t xml:space="preserve">    </w:t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If necessary, round up volunteers to help you with your community project.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(List the date when you have your group of volunteers ready to help you)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>Be sure to keep the names and contact info. of each volunteer.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sz w:val="20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Gather the materials you will need for your project.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(List the date when you have gathered all your materials)</w:t>
            </w:r>
          </w:p>
          <w:p>
            <w:pPr>
              <w:pStyle w:val="Normal"/>
              <w:rPr>
                <w:b/>
                <w:b/>
                <w:sz w:val="20"/>
              </w:rPr>
            </w:pPr>
            <w:r>
              <w:rPr/>
              <w:t xml:space="preserve">            </w:t>
            </w:r>
            <w:r>
              <w:rPr>
                <w:b/>
                <w:sz w:val="20"/>
              </w:rPr>
              <w:t>Be sure to keep receipts for any materials you purchase.</w:t>
            </w:r>
          </w:p>
          <w:p>
            <w:pPr>
              <w:pStyle w:val="Normal"/>
              <w:rPr/>
            </w:pPr>
            <w:r>
              <w:rPr/>
              <w:t xml:space="preserve">             </w:t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Check in with your mentors.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(List dates when you make contact with your mentors)</w:t>
            </w:r>
          </w:p>
          <w:p>
            <w:pPr>
              <w:pStyle w:val="Normal"/>
              <w:rPr/>
            </w:pPr>
            <w:r>
              <w:rPr>
                <w:i/>
                <w:sz w:val="20"/>
              </w:rPr>
              <w:t xml:space="preserve">            </w:t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Check in with your Children’s Council representative.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(List the dates when you contact your representative)</w:t>
            </w:r>
          </w:p>
          <w:p>
            <w:pPr>
              <w:pStyle w:val="Normal"/>
              <w:rPr/>
            </w:pPr>
            <w:r>
              <w:rPr/>
              <w:t xml:space="preserve">                        </w:t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Make all necessary phone calls and/or contacts.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(List the dates and calls you make during your project)</w:t>
            </w:r>
          </w:p>
          <w:p>
            <w:pPr>
              <w:pStyle w:val="ListParagraph"/>
              <w:ind w:hanging="0"/>
              <w:rPr>
                <w:sz w:val="20"/>
              </w:rPr>
            </w:pPr>
            <w:r>
              <w:rPr/>
            </w:r>
          </w:p>
          <w:p>
            <w:pPr>
              <w:pStyle w:val="ListParagraph"/>
              <w:ind w:hanging="0"/>
              <w:rPr>
                <w:sz w:val="20"/>
              </w:rPr>
            </w:pPr>
            <w:r>
              <w:rPr/>
            </w:r>
          </w:p>
          <w:p>
            <w:pPr>
              <w:pStyle w:val="ListParagraph"/>
              <w:ind w:hanging="0"/>
              <w:rPr>
                <w:sz w:val="20"/>
              </w:rPr>
            </w:pPr>
            <w:r>
              <w:rPr/>
            </w:r>
          </w:p>
          <w:p>
            <w:pPr>
              <w:pStyle w:val="ListParagraph"/>
              <w:ind w:hanging="0"/>
              <w:rPr>
                <w:sz w:val="20"/>
              </w:rPr>
            </w:pPr>
            <w:r>
              <w:rPr/>
            </w:r>
          </w:p>
          <w:p>
            <w:pPr>
              <w:pStyle w:val="ListParagraph"/>
              <w:ind w:hanging="0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Complete your project </w:t>
            </w:r>
            <w:r>
              <w:rPr/>
              <w:t>within a year of the award.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>(List the date you complete your project)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*Attend the County Commissioners meeting </w:t>
            </w:r>
            <w:r>
              <w:rPr/>
              <w:t>to be recognized.</w:t>
            </w:r>
          </w:p>
        </w:tc>
        <w:tc>
          <w:tcPr>
            <w:tcW w:w="7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If you are chosen as an award recipient, you will be </w:t>
            </w:r>
            <w:r>
              <w:rPr/>
              <w:t>notified of time and date.</w:t>
            </w:r>
            <w:r>
              <w:rPr/>
              <w:t xml:space="preserve">.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Arial" w:eastAsiaTheme="minorHAnsi"/>
        <w:sz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605"/>
    <w:pPr>
      <w:widowControl/>
      <w:bidi w:val="0"/>
      <w:jc w:val="left"/>
    </w:pPr>
    <w:rPr>
      <w:rFonts w:ascii="Comic Sans MS" w:hAnsi="Comic Sans MS" w:eastAsia="Calibri" w:cs="Arial" w:eastAsiaTheme="minorHAnsi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sz w:val="20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f4c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55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1CBF-2EF9-4489-B30F-59D2153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LibreOffice/6.1.0.3$MacOSX_X86_64 LibreOffice_project/efb621ed25068d70781dc026f7e9c5187a4decd1</Application>
  <Pages>1</Pages>
  <Words>251</Words>
  <Characters>1218</Characters>
  <CharactersWithSpaces>1691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2015-10-05T17:33:00Z</dcterms:created>
  <dc:creator>Franklin</dc:creator>
  <dc:description/>
  <dc:language>en-US</dc:language>
  <cp:lastModifiedBy/>
  <dcterms:modified xsi:type="dcterms:W3CDTF">2020-02-18T17:37:58Z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